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223D39" w14:textId="77777777" w:rsidR="005364DB" w:rsidRPr="005364DB" w:rsidRDefault="005364DB">
      <w:pPr>
        <w:rPr>
          <w:rFonts w:ascii="Times New Roman" w:eastAsia="Times New Roman" w:hAnsi="Times New Roman" w:cs="Times New Roman"/>
          <w:sz w:val="20"/>
          <w:szCs w:val="24"/>
          <w:lang w:eastAsia="de-DE"/>
        </w:rPr>
      </w:pPr>
      <w:r w:rsidRPr="005364DB">
        <w:rPr>
          <w:rFonts w:ascii="Times New Roman" w:eastAsia="Times New Roman" w:hAnsi="Times New Roman" w:cs="Times New Roman"/>
          <w:sz w:val="20"/>
          <w:szCs w:val="24"/>
          <w:lang w:eastAsia="de-DE"/>
        </w:rPr>
        <w:t xml:space="preserve">This supplement contains the six high-resolution orthophotos of the trench wall described in the paper. We constructed the orthophotos from overlapping photographs (camera: Nikon D70). We used the </w:t>
      </w:r>
      <w:proofErr w:type="spellStart"/>
      <w:r w:rsidRPr="005364DB">
        <w:rPr>
          <w:rFonts w:ascii="Times New Roman" w:eastAsia="Times New Roman" w:hAnsi="Times New Roman" w:cs="Times New Roman"/>
          <w:sz w:val="20"/>
          <w:szCs w:val="24"/>
          <w:lang w:eastAsia="de-DE"/>
        </w:rPr>
        <w:t>Agisoft</w:t>
      </w:r>
      <w:proofErr w:type="spellEnd"/>
      <w:r w:rsidRPr="005364DB">
        <w:rPr>
          <w:rFonts w:ascii="Times New Roman" w:eastAsia="Times New Roman" w:hAnsi="Times New Roman" w:cs="Times New Roman"/>
          <w:sz w:val="20"/>
          <w:szCs w:val="24"/>
          <w:lang w:eastAsia="de-DE"/>
        </w:rPr>
        <w:t xml:space="preserve"> </w:t>
      </w:r>
      <w:proofErr w:type="spellStart"/>
      <w:r w:rsidRPr="005364DB">
        <w:rPr>
          <w:rFonts w:ascii="Times New Roman" w:eastAsia="Times New Roman" w:hAnsi="Times New Roman" w:cs="Times New Roman"/>
          <w:sz w:val="20"/>
          <w:szCs w:val="24"/>
          <w:lang w:eastAsia="de-DE"/>
        </w:rPr>
        <w:t>Metashape</w:t>
      </w:r>
      <w:proofErr w:type="spellEnd"/>
      <w:r w:rsidRPr="005364DB">
        <w:rPr>
          <w:rFonts w:ascii="Times New Roman" w:eastAsia="Times New Roman" w:hAnsi="Times New Roman" w:cs="Times New Roman"/>
          <w:sz w:val="20"/>
          <w:szCs w:val="24"/>
          <w:lang w:eastAsia="de-DE"/>
        </w:rPr>
        <w:t xml:space="preserve"> software to produce a 3D-model of each single trench wall with the Structure-from-Motion technique. The intersections of the 1 m grid lines were selected as reference points. We then computed the orthophotos from the model-derived DEM and the source images. In all orthophotos, the grid lines in the trench have 1 m spacing for scale.</w:t>
      </w:r>
    </w:p>
    <w:p w14:paraId="389378B7" w14:textId="77777777" w:rsidR="005364DB" w:rsidRDefault="005364DB">
      <w:r>
        <w:rPr>
          <w:noProof/>
          <w:lang w:eastAsia="en-GB"/>
        </w:rPr>
        <w:lastRenderedPageBreak/>
        <w:drawing>
          <wp:inline distT="0" distB="0" distL="0" distR="0" wp14:anchorId="3E217F7A" wp14:editId="2624380C">
            <wp:extent cx="8679663" cy="3363943"/>
            <wp:effectExtent l="0" t="9208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 1_Predjama1_NW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70493" cy="336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AE97D" w14:textId="77777777" w:rsidR="005364DB" w:rsidRP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S1: Orthophoto of the NW-wall of trench 1 across the Predjama Fault.</w:t>
      </w:r>
    </w:p>
    <w:p w14:paraId="482C0E31" w14:textId="77777777" w:rsidR="005364DB" w:rsidRDefault="005364DB" w:rsidP="005364DB">
      <w:r>
        <w:rPr>
          <w:noProof/>
          <w:lang w:eastAsia="en-GB"/>
        </w:rPr>
        <w:lastRenderedPageBreak/>
        <w:drawing>
          <wp:inline distT="0" distB="0" distL="0" distR="0" wp14:anchorId="5686FE33" wp14:editId="13D2BC34">
            <wp:extent cx="8679600" cy="3190747"/>
            <wp:effectExtent l="1270" t="0" r="8890" b="889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 2_Predjama1_S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79600" cy="3190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946F7" w14:textId="77777777" w:rsidR="005364DB" w:rsidRP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S2: Orthophoto of the SE-wall of trench 1 across the Predjama Fault.</w:t>
      </w:r>
    </w:p>
    <w:p w14:paraId="1394516B" w14:textId="77777777" w:rsid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>
        <w:rPr>
          <w:rFonts w:ascii="Times New Roman" w:eastAsia="Times New Roman" w:hAnsi="Times New Roman" w:cs="Times New Roman"/>
          <w:b/>
          <w:bCs/>
          <w:noProof/>
          <w:sz w:val="18"/>
          <w:szCs w:val="18"/>
          <w:lang w:eastAsia="en-GB"/>
        </w:rPr>
        <w:lastRenderedPageBreak/>
        <w:drawing>
          <wp:inline distT="0" distB="0" distL="0" distR="0" wp14:anchorId="168AC9EB" wp14:editId="65710A98">
            <wp:extent cx="8679600" cy="2703764"/>
            <wp:effectExtent l="0" t="2858" r="4763" b="4762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 3_Predjama2_NW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79600" cy="2703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427A0" w14:textId="77777777" w:rsidR="005364DB" w:rsidRP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S3: Orthophoto of the NW-wall of trench 2 across the Predjama Fault.</w:t>
      </w:r>
    </w:p>
    <w:p w14:paraId="0670EFFB" w14:textId="77777777" w:rsid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>
        <w:rPr>
          <w:rFonts w:ascii="Times New Roman" w:eastAsia="Times New Roman" w:hAnsi="Times New Roman" w:cs="Times New Roman"/>
          <w:b/>
          <w:bCs/>
          <w:noProof/>
          <w:sz w:val="18"/>
          <w:szCs w:val="18"/>
          <w:lang w:eastAsia="en-GB"/>
        </w:rPr>
        <w:lastRenderedPageBreak/>
        <w:drawing>
          <wp:inline distT="0" distB="0" distL="0" distR="0" wp14:anchorId="3CB05B56" wp14:editId="54ACBE38">
            <wp:extent cx="8679600" cy="2931470"/>
            <wp:effectExtent l="0" t="2540" r="5080" b="508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 4_Predjama2_S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79600" cy="293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33545" w14:textId="77777777" w:rsidR="005364DB" w:rsidRP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S4: Orthophoto of the SE-wall of trench 2 across the Predjama Fault.</w:t>
      </w:r>
    </w:p>
    <w:p w14:paraId="370F5DAD" w14:textId="77777777" w:rsid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>
        <w:rPr>
          <w:rFonts w:ascii="Times New Roman" w:eastAsia="Times New Roman" w:hAnsi="Times New Roman" w:cs="Times New Roman"/>
          <w:b/>
          <w:bCs/>
          <w:noProof/>
          <w:sz w:val="18"/>
          <w:szCs w:val="18"/>
          <w:lang w:eastAsia="en-GB"/>
        </w:rPr>
        <w:lastRenderedPageBreak/>
        <w:drawing>
          <wp:inline distT="0" distB="0" distL="0" distR="0" wp14:anchorId="020A4B3B" wp14:editId="5FF4C496">
            <wp:extent cx="8679600" cy="1135658"/>
            <wp:effectExtent l="0" t="0" r="7620" b="762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 5_Idrija_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79600" cy="1135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985DF" w14:textId="77777777" w:rsidR="005364DB" w:rsidRP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S5: Orthophoto of the N-wall of the trench across the Idrija Fault.</w:t>
      </w:r>
    </w:p>
    <w:p w14:paraId="2DE1958D" w14:textId="77777777" w:rsidR="005364DB" w:rsidRDefault="005364DB" w:rsidP="005364DB">
      <w:pPr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</w:pPr>
      <w:r>
        <w:rPr>
          <w:rFonts w:ascii="Times New Roman" w:eastAsia="Times New Roman" w:hAnsi="Times New Roman" w:cs="Times New Roman"/>
          <w:b/>
          <w:bCs/>
          <w:noProof/>
          <w:sz w:val="18"/>
          <w:szCs w:val="18"/>
          <w:lang w:eastAsia="en-GB"/>
        </w:rPr>
        <w:lastRenderedPageBreak/>
        <w:drawing>
          <wp:inline distT="0" distB="0" distL="0" distR="0" wp14:anchorId="4C26AA80" wp14:editId="0267D296">
            <wp:extent cx="8679600" cy="1104085"/>
            <wp:effectExtent l="0" t="3175" r="4445" b="444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 6_Idrija_S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79600" cy="110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31E62" w14:textId="77777777" w:rsidR="005364DB" w:rsidRDefault="005364DB">
      <w:r w:rsidRPr="005364DB">
        <w:rPr>
          <w:rFonts w:ascii="Times New Roman" w:eastAsia="Times New Roman" w:hAnsi="Times New Roman" w:cs="Times New Roman"/>
          <w:b/>
          <w:bCs/>
          <w:sz w:val="18"/>
          <w:szCs w:val="18"/>
          <w:lang w:eastAsia="de-DE"/>
        </w:rPr>
        <w:t>S6: Orthophoto of the S-wall of the trench across the Idrija Fault.</w:t>
      </w:r>
    </w:p>
    <w:sectPr w:rsidR="005364D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4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364DB"/>
    <w:rsid w:val="00267EAE"/>
    <w:rsid w:val="002F608C"/>
    <w:rsid w:val="0031745F"/>
    <w:rsid w:val="003C1827"/>
    <w:rsid w:val="005364DB"/>
    <w:rsid w:val="00A8482B"/>
    <w:rsid w:val="00BB5F53"/>
    <w:rsid w:val="00CA7DFE"/>
    <w:rsid w:val="00FA1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DF2628"/>
  <w15:docId w15:val="{9747A643-38B3-42DF-8F75-79AE8E6960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MStitle">
    <w:name w:val="MS title"/>
    <w:basedOn w:val="Standard"/>
    <w:link w:val="MStitleChar"/>
    <w:qFormat/>
    <w:rsid w:val="005364DB"/>
    <w:pPr>
      <w:spacing w:before="360" w:after="0" w:line="440" w:lineRule="exact"/>
      <w:contextualSpacing/>
      <w:jc w:val="both"/>
    </w:pPr>
    <w:rPr>
      <w:rFonts w:ascii="Times New Roman" w:eastAsia="Times New Roman" w:hAnsi="Times New Roman" w:cs="Times New Roman"/>
      <w:b/>
      <w:sz w:val="34"/>
      <w:szCs w:val="24"/>
      <w:lang w:eastAsia="de-DE"/>
    </w:rPr>
  </w:style>
  <w:style w:type="character" w:customStyle="1" w:styleId="MStitleChar">
    <w:name w:val="MS title Char"/>
    <w:basedOn w:val="Absatz-Standardschriftart"/>
    <w:link w:val="MStitle"/>
    <w:rsid w:val="005364DB"/>
    <w:rPr>
      <w:rFonts w:ascii="Times New Roman" w:eastAsia="Times New Roman" w:hAnsi="Times New Roman" w:cs="Times New Roman"/>
      <w:b/>
      <w:sz w:val="3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36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364D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145</Words>
  <Characters>829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Christoph Grützner</dc:creator>
  <cp:lastModifiedBy>christoph.gruetzner</cp:lastModifiedBy>
  <cp:revision>2</cp:revision>
  <dcterms:created xsi:type="dcterms:W3CDTF">2020-11-24T22:48:00Z</dcterms:created>
  <dcterms:modified xsi:type="dcterms:W3CDTF">2021-01-22T00:31:00Z</dcterms:modified>
</cp:coreProperties>
</file>